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1D0A0D" w14:textId="4C1759F5" w:rsidR="00581AFD" w:rsidRDefault="00581AFD" w:rsidP="00581AFD">
      <w:pPr>
        <w:keepNext/>
        <w:spacing w:after="0" w:line="240" w:lineRule="auto"/>
        <w:ind w:left="-426" w:right="-286"/>
        <w:jc w:val="right"/>
        <w:rPr>
          <w:rFonts w:eastAsia="SimSun"/>
          <w:b/>
          <w:color w:val="000000"/>
          <w:spacing w:val="16"/>
          <w:sz w:val="22"/>
          <w:bdr w:val="none" w:sz="0" w:space="0" w:color="auto" w:frame="1"/>
          <w:lang w:eastAsia="lt-LT"/>
        </w:rPr>
      </w:pPr>
      <w:r w:rsidRPr="006C5E5C">
        <w:rPr>
          <w:rFonts w:eastAsia="SimSun"/>
          <w:color w:val="000000"/>
          <w:spacing w:val="16"/>
          <w:sz w:val="20"/>
          <w:bdr w:val="none" w:sz="0" w:space="0" w:color="auto" w:frame="1"/>
          <w:lang w:eastAsia="lt-LT"/>
        </w:rPr>
        <w:t>SPS</w:t>
      </w:r>
      <w:r>
        <w:rPr>
          <w:rFonts w:eastAsia="SimSun"/>
          <w:color w:val="000000"/>
          <w:spacing w:val="16"/>
          <w:sz w:val="20"/>
          <w:bdr w:val="none" w:sz="0" w:space="0" w:color="auto" w:frame="1"/>
          <w:lang w:eastAsia="lt-LT"/>
        </w:rPr>
        <w:t xml:space="preserve"> 1 priedas</w:t>
      </w:r>
    </w:p>
    <w:p w14:paraId="38A6EC01" w14:textId="7445310B" w:rsidR="00581AFD" w:rsidRDefault="00581AFD" w:rsidP="00B619FC">
      <w:pPr>
        <w:keepNext/>
        <w:spacing w:after="0" w:line="240" w:lineRule="auto"/>
        <w:ind w:left="-426" w:right="-286"/>
        <w:jc w:val="center"/>
        <w:rPr>
          <w:rFonts w:eastAsia="SimSun"/>
          <w:b/>
          <w:color w:val="000000"/>
          <w:spacing w:val="16"/>
          <w:sz w:val="22"/>
          <w:bdr w:val="none" w:sz="0" w:space="0" w:color="auto" w:frame="1"/>
          <w:lang w:eastAsia="lt-LT"/>
        </w:rPr>
      </w:pPr>
    </w:p>
    <w:p w14:paraId="1D7769D6" w14:textId="3CDD5303" w:rsidR="00581AFD" w:rsidRPr="00DB18E2" w:rsidRDefault="00581AFD" w:rsidP="00B619FC">
      <w:pPr>
        <w:keepNext/>
        <w:spacing w:after="0" w:line="240" w:lineRule="auto"/>
        <w:ind w:left="-426" w:right="-286"/>
        <w:jc w:val="center"/>
        <w:rPr>
          <w:rFonts w:eastAsia="SimSun"/>
          <w:b/>
          <w:color w:val="000000"/>
          <w:spacing w:val="16"/>
          <w:bdr w:val="none" w:sz="0" w:space="0" w:color="auto" w:frame="1"/>
          <w:lang w:eastAsia="lt-LT"/>
        </w:rPr>
      </w:pPr>
      <w:r w:rsidRPr="00DB18E2">
        <w:rPr>
          <w:rFonts w:eastAsia="SimSun"/>
          <w:b/>
          <w:color w:val="000000"/>
          <w:spacing w:val="16"/>
          <w:bdr w:val="none" w:sz="0" w:space="0" w:color="auto" w:frame="1"/>
          <w:lang w:eastAsia="lt-LT"/>
        </w:rPr>
        <w:t>OPERACINĖS INSTRUMENTŲ ATSARGINĖS DALYS (12606</w:t>
      </w:r>
      <w:r w:rsidR="00DB18E2" w:rsidRPr="00DB18E2">
        <w:rPr>
          <w:rFonts w:eastAsia="SimSun"/>
          <w:b/>
          <w:color w:val="000000"/>
          <w:spacing w:val="16"/>
          <w:bdr w:val="none" w:sz="0" w:space="0" w:color="auto" w:frame="1"/>
          <w:lang w:eastAsia="lt-LT"/>
        </w:rPr>
        <w:t>)</w:t>
      </w:r>
      <w:r w:rsidRPr="00DB18E2">
        <w:rPr>
          <w:rFonts w:eastAsia="SimSun"/>
          <w:b/>
          <w:color w:val="000000"/>
          <w:spacing w:val="16"/>
          <w:bdr w:val="none" w:sz="0" w:space="0" w:color="auto" w:frame="1"/>
          <w:lang w:eastAsia="lt-LT"/>
        </w:rPr>
        <w:t xml:space="preserve"> </w:t>
      </w:r>
    </w:p>
    <w:p w14:paraId="282A27CA" w14:textId="77777777" w:rsidR="00581AFD" w:rsidRPr="00DB18E2" w:rsidRDefault="00581AFD" w:rsidP="00B619FC">
      <w:pPr>
        <w:keepNext/>
        <w:spacing w:after="0" w:line="240" w:lineRule="auto"/>
        <w:ind w:left="-426" w:right="-286"/>
        <w:jc w:val="center"/>
        <w:rPr>
          <w:rFonts w:eastAsia="SimSun"/>
          <w:b/>
          <w:color w:val="000000"/>
          <w:spacing w:val="16"/>
          <w:bdr w:val="none" w:sz="0" w:space="0" w:color="auto" w:frame="1"/>
          <w:lang w:eastAsia="lt-LT"/>
        </w:rPr>
      </w:pPr>
    </w:p>
    <w:p w14:paraId="626760D2" w14:textId="2C8BEC8C" w:rsidR="00765AF5" w:rsidRDefault="00B619FC" w:rsidP="00DB18E2">
      <w:pPr>
        <w:keepNext/>
        <w:spacing w:after="0" w:line="240" w:lineRule="auto"/>
        <w:ind w:left="-426" w:right="-286"/>
        <w:jc w:val="center"/>
        <w:rPr>
          <w:rFonts w:eastAsia="Arial Unicode MS"/>
          <w:b/>
          <w:bCs/>
          <w:lang w:eastAsia="lt-LT"/>
        </w:rPr>
      </w:pPr>
      <w:r w:rsidRPr="00DB18E2">
        <w:rPr>
          <w:rFonts w:eastAsia="SimSun"/>
          <w:b/>
          <w:color w:val="000000"/>
          <w:spacing w:val="16"/>
          <w:bdr w:val="none" w:sz="0" w:space="0" w:color="auto" w:frame="1"/>
          <w:lang w:eastAsia="lt-LT"/>
        </w:rPr>
        <w:t>TECHNINĖ SPECIFIKACIJA</w:t>
      </w:r>
    </w:p>
    <w:p w14:paraId="0EFE87B6" w14:textId="77777777" w:rsidR="00DB18E2" w:rsidRPr="00051785" w:rsidRDefault="00DB18E2" w:rsidP="00DB18E2">
      <w:pPr>
        <w:keepNext/>
        <w:spacing w:after="0" w:line="240" w:lineRule="auto"/>
        <w:ind w:left="-426" w:right="-286"/>
        <w:jc w:val="center"/>
        <w:rPr>
          <w:rFonts w:eastAsia="Arial Unicode MS"/>
          <w:b/>
          <w:bCs/>
          <w:lang w:val="en-US" w:eastAsia="lt-LT"/>
        </w:rPr>
      </w:pPr>
    </w:p>
    <w:p w14:paraId="66D7175F" w14:textId="77777777" w:rsidR="00C5536F" w:rsidRPr="00DB18E2" w:rsidRDefault="00C5536F" w:rsidP="00B8112A">
      <w:pPr>
        <w:keepNext/>
        <w:spacing w:after="0" w:line="240" w:lineRule="auto"/>
        <w:ind w:left="-426" w:right="-286"/>
        <w:rPr>
          <w:rFonts w:eastAsia="Arial Unicode MS"/>
          <w:bCs/>
          <w:lang w:eastAsia="lt-LT"/>
        </w:rPr>
      </w:pPr>
    </w:p>
    <w:p w14:paraId="667F037A" w14:textId="0C8F0C49" w:rsidR="00B8112A" w:rsidRPr="00DB18E2" w:rsidRDefault="00B8112A" w:rsidP="00051785">
      <w:pPr>
        <w:keepNext/>
        <w:spacing w:after="0" w:line="240" w:lineRule="auto"/>
        <w:ind w:right="-286"/>
        <w:rPr>
          <w:rFonts w:eastAsia="Arial Unicode MS"/>
          <w:bCs/>
          <w:lang w:eastAsia="lt-LT"/>
        </w:rPr>
      </w:pPr>
      <w:r w:rsidRPr="00DB18E2">
        <w:rPr>
          <w:rFonts w:eastAsia="Arial Unicode MS"/>
          <w:bCs/>
          <w:lang w:eastAsia="lt-LT"/>
        </w:rPr>
        <w:t>BENDRIEJI REIKALAVIMAI:</w:t>
      </w:r>
    </w:p>
    <w:p w14:paraId="31B555B6" w14:textId="78631D46" w:rsidR="00B8112A" w:rsidRPr="00DB18E2" w:rsidRDefault="00B8112A" w:rsidP="00D153BF">
      <w:pPr>
        <w:keepNext/>
        <w:numPr>
          <w:ilvl w:val="0"/>
          <w:numId w:val="4"/>
        </w:numPr>
        <w:tabs>
          <w:tab w:val="left" w:pos="851"/>
        </w:tabs>
        <w:spacing w:after="0" w:line="240" w:lineRule="auto"/>
        <w:ind w:left="0" w:right="-1" w:firstLine="567"/>
        <w:jc w:val="both"/>
        <w:rPr>
          <w:rFonts w:eastAsia="Arial Unicode MS"/>
          <w:bCs/>
          <w:lang w:eastAsia="lt-LT"/>
        </w:rPr>
      </w:pPr>
      <w:r w:rsidRPr="00DB18E2">
        <w:rPr>
          <w:rFonts w:eastAsia="Arial Unicode MS"/>
          <w:bCs/>
          <w:lang w:eastAsia="lt-LT"/>
        </w:rPr>
        <w:t>Tiekėjas turi pateikti dokumentus kartu su pasiūlymu, įrodančius siūlomos prekės atitikimą kokybės ir techniniams reikalavimams, nurodytiems pirkimo dokumentų techninėje specifikacijoje: tiekėjas turi pateikti gamintojo parengtus katalogus ir siūlomos prekės techninių charakteristikų aprašymus (jei gamintojo kataloge neišsamiai atsispindi siūlomos prekės atitikimas techninės specifikacijos reikalavimams) (</w:t>
      </w:r>
      <w:proofErr w:type="spellStart"/>
      <w:r w:rsidRPr="00DB18E2">
        <w:rPr>
          <w:rFonts w:eastAsia="Arial Unicode MS"/>
          <w:bCs/>
          <w:lang w:eastAsia="lt-LT"/>
        </w:rPr>
        <w:t>pdf</w:t>
      </w:r>
      <w:proofErr w:type="spellEnd"/>
      <w:r w:rsidRPr="00DB18E2">
        <w:rPr>
          <w:rFonts w:eastAsia="Arial Unicode MS"/>
          <w:bCs/>
          <w:lang w:eastAsia="lt-LT"/>
        </w:rPr>
        <w:t xml:space="preserve"> formatu). Šiuose dokumentuose tiekėjas </w:t>
      </w:r>
      <w:r w:rsidRPr="00DB18E2">
        <w:rPr>
          <w:rFonts w:eastAsia="Arial Unicode MS"/>
          <w:bCs/>
          <w:u w:val="single"/>
          <w:lang w:eastAsia="lt-LT"/>
        </w:rPr>
        <w:t>turi grafiškai nurodyti (t. y. pastebimai pažymėti – spalvotai žymėti ir/ar nurodyti rodyklėmis, ir/ar pabraukti) konkrečias teikiamų dokumentų vietas, kur aprašomos reikalaujamų techninių charakteristikų reikšmės, bei įrašyti, kurį techninių reikalavimų punktą jos atitinka</w:t>
      </w:r>
      <w:r w:rsidRPr="00DB18E2">
        <w:rPr>
          <w:rFonts w:eastAsia="Arial Unicode MS"/>
          <w:bCs/>
          <w:lang w:eastAsia="lt-LT"/>
        </w:rPr>
        <w:t>. Perkančioji organizacija turi teisę reikalauti pateikti katalogų ir techninių aprašų originalus, o tiekėjui jų nepateikus – pasiūlymą atmesti.</w:t>
      </w:r>
    </w:p>
    <w:p w14:paraId="573346B3" w14:textId="6EA89625" w:rsidR="004D328F" w:rsidRPr="00DB18E2" w:rsidRDefault="00303DC6" w:rsidP="004D328F">
      <w:pPr>
        <w:keepNext/>
        <w:numPr>
          <w:ilvl w:val="0"/>
          <w:numId w:val="4"/>
        </w:numPr>
        <w:tabs>
          <w:tab w:val="left" w:pos="851"/>
        </w:tabs>
        <w:spacing w:after="0" w:line="240" w:lineRule="auto"/>
        <w:ind w:left="0" w:right="-1" w:firstLine="567"/>
        <w:jc w:val="both"/>
        <w:rPr>
          <w:rFonts w:eastAsia="Arial Unicode MS"/>
          <w:bCs/>
          <w:lang w:eastAsia="lt-LT"/>
        </w:rPr>
      </w:pPr>
      <w:r w:rsidRPr="00DB18E2">
        <w:rPr>
          <w:rFonts w:eastAsia="Times New Roman"/>
        </w:rPr>
        <w:t>Techninėje specifikacijoje ar kituose dokumentuose galimai nurodyti medžiagų / įrangos gamintojai ar prekių ženklai / pavadinimai yra informacinio pobūdžio, tiekėjas nėra įpareigotas siūlyti ir / ar naudoti šiuos gaminius, gali būti siūlomi / naudojami lygiaverčiai produktai ir / ar medžiagos. Medžiagos, konkretus modelis ar tiekimo šaltinis, konkretus procesas, būdingas konkretaus tiekėjo tiekiamoms prekėms ar teikiamoms paslaugoms, ar prekių ženklas, patentas, tipai, konkreti kilmė ar gamyba, sertifikatai, standartai, protokolai turi būti suprantami su žodžiais „arba lygiavertis“; jei techninėje specifikacijoje ar kituose dokumentuose galimai nurodyta standartai, techniniai liudijimai ar bendrosios techninės specifikacijos, tai laikomasi tokios pirmumo tvarkos: pirmiausia nurodomas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arba, jeigu tokių yra, - nacionaliniai standartai, nacionaliniai techniniai liudijimai arba nacionalinės techninės specifikacijos, susijusios su sąmatų apskaičiavimu ir vykdymu bei prekių naudojimu, kiekviena nuoroda turi būti suprantama kartu su žodžiais „arba lygiavertis“</w:t>
      </w:r>
      <w:r w:rsidR="00B8112A" w:rsidRPr="00DB18E2">
        <w:rPr>
          <w:rFonts w:eastAsia="Arial Unicode MS"/>
          <w:bCs/>
          <w:lang w:eastAsia="lt-LT"/>
        </w:rPr>
        <w:t>.</w:t>
      </w:r>
    </w:p>
    <w:p w14:paraId="4F004719" w14:textId="77777777" w:rsidR="004778FB" w:rsidRPr="00DB18E2" w:rsidRDefault="004D328F" w:rsidP="004778FB">
      <w:pPr>
        <w:keepNext/>
        <w:numPr>
          <w:ilvl w:val="0"/>
          <w:numId w:val="4"/>
        </w:numPr>
        <w:tabs>
          <w:tab w:val="left" w:pos="851"/>
        </w:tabs>
        <w:spacing w:after="0" w:line="240" w:lineRule="auto"/>
        <w:ind w:left="0" w:right="-1" w:firstLine="567"/>
        <w:jc w:val="both"/>
        <w:rPr>
          <w:rFonts w:eastAsia="Arial Unicode MS"/>
          <w:bCs/>
          <w:lang w:eastAsia="lt-LT"/>
        </w:rPr>
      </w:pPr>
      <w:r w:rsidRPr="00DB18E2">
        <w:rPr>
          <w:rFonts w:eastAsia="Arial Unicode MS"/>
          <w:bCs/>
          <w:lang w:eastAsia="lt-LT"/>
        </w:rPr>
        <w:t>Siūlomos prekės privalo turėti CE sertifikatą arba EB deklaraciją. Tiekėjas kartu su pristatoma preke privalo pateikti CE sertifikato arba EB deklaracijos kopiją. Pateikiant EB deklaracijos kopiją, kad pasiūlyta prekė atitiks reikiamus standartus, bei prekės klasei būtinus reglamentus, kartu pateikiami ir techniniai dokumentai, pagrindžiantys prekės atitiktį reikiamiems standartams bei reglamentams.</w:t>
      </w:r>
    </w:p>
    <w:p w14:paraId="4C181852" w14:textId="2E174D61" w:rsidR="004778FB" w:rsidRPr="00DB18E2" w:rsidRDefault="004778FB" w:rsidP="004778FB">
      <w:pPr>
        <w:keepNext/>
        <w:numPr>
          <w:ilvl w:val="0"/>
          <w:numId w:val="4"/>
        </w:numPr>
        <w:tabs>
          <w:tab w:val="left" w:pos="851"/>
        </w:tabs>
        <w:spacing w:after="0" w:line="240" w:lineRule="auto"/>
        <w:ind w:left="0" w:right="-1" w:firstLine="567"/>
        <w:jc w:val="both"/>
        <w:rPr>
          <w:rFonts w:eastAsia="Arial Unicode MS"/>
          <w:bCs/>
          <w:lang w:eastAsia="lt-LT"/>
        </w:rPr>
      </w:pPr>
      <w:r w:rsidRPr="00DB18E2">
        <w:rPr>
          <w:rFonts w:eastAsia="Arial Unicode MS"/>
          <w:bCs/>
          <w:lang w:eastAsia="lt-LT"/>
        </w:rPr>
        <w:t>Visos išlaidos (įskaitant, bet neapsiribojant transportavimu, draudimu, muitais ir pan.), susijusios su prekės bei remonto paslaugų teikimu, turi būti įskaitytos į pasiūlymo kainą</w:t>
      </w:r>
      <w:r w:rsidRPr="00DB18E2">
        <w:rPr>
          <w:rFonts w:eastAsia="Times New Roman"/>
        </w:rPr>
        <w:t>.</w:t>
      </w:r>
    </w:p>
    <w:p w14:paraId="5369D2A3" w14:textId="77777777" w:rsidR="004778FB" w:rsidRPr="00DB18E2" w:rsidRDefault="004778FB" w:rsidP="00EA27A4">
      <w:pPr>
        <w:numPr>
          <w:ilvl w:val="0"/>
          <w:numId w:val="5"/>
        </w:numPr>
        <w:tabs>
          <w:tab w:val="left" w:pos="851"/>
        </w:tabs>
        <w:spacing w:after="0" w:line="240" w:lineRule="auto"/>
        <w:ind w:left="0" w:firstLine="567"/>
        <w:jc w:val="both"/>
        <w:rPr>
          <w:rFonts w:eastAsia="Times New Roman"/>
        </w:rPr>
      </w:pPr>
      <w:r w:rsidRPr="00DB18E2">
        <w:rPr>
          <w:rFonts w:eastAsia="Times New Roman"/>
        </w:rPr>
        <w:t xml:space="preserve">Garantinis laikotarpis: </w:t>
      </w:r>
    </w:p>
    <w:p w14:paraId="1DC290AE" w14:textId="77331371" w:rsidR="004778FB" w:rsidRPr="00DB18E2" w:rsidRDefault="0022713F" w:rsidP="00DB2422">
      <w:pPr>
        <w:numPr>
          <w:ilvl w:val="1"/>
          <w:numId w:val="5"/>
        </w:numPr>
        <w:spacing w:after="0" w:line="240" w:lineRule="auto"/>
        <w:ind w:hanging="513"/>
        <w:jc w:val="both"/>
        <w:rPr>
          <w:rFonts w:eastAsia="Times New Roman"/>
        </w:rPr>
      </w:pPr>
      <w:r w:rsidRPr="00DB18E2">
        <w:rPr>
          <w:rFonts w:eastAsia="Times New Roman"/>
        </w:rPr>
        <w:t xml:space="preserve"> </w:t>
      </w:r>
      <w:r w:rsidR="004778FB" w:rsidRPr="00DB18E2">
        <w:rPr>
          <w:rFonts w:eastAsia="Times New Roman"/>
        </w:rPr>
        <w:t xml:space="preserve">Ne mažiau nei </w:t>
      </w:r>
      <w:r w:rsidRPr="00DB18E2">
        <w:rPr>
          <w:rFonts w:eastAsia="Times New Roman"/>
        </w:rPr>
        <w:t>6</w:t>
      </w:r>
      <w:r w:rsidR="004778FB" w:rsidRPr="00DB18E2">
        <w:rPr>
          <w:rFonts w:eastAsia="Times New Roman"/>
        </w:rPr>
        <w:t xml:space="preserve"> mėn.</w:t>
      </w:r>
    </w:p>
    <w:p w14:paraId="4C353867" w14:textId="4D56FF7F" w:rsidR="004778FB" w:rsidRPr="00DB18E2" w:rsidRDefault="004778FB" w:rsidP="00DB2422">
      <w:pPr>
        <w:numPr>
          <w:ilvl w:val="1"/>
          <w:numId w:val="5"/>
        </w:numPr>
        <w:tabs>
          <w:tab w:val="left" w:pos="1134"/>
        </w:tabs>
        <w:spacing w:after="0" w:line="240" w:lineRule="auto"/>
        <w:ind w:left="0" w:firstLine="567"/>
        <w:jc w:val="both"/>
        <w:rPr>
          <w:rFonts w:eastAsia="Times New Roman"/>
        </w:rPr>
      </w:pPr>
      <w:r w:rsidRPr="00DB18E2">
        <w:rPr>
          <w:rFonts w:eastAsia="Times New Roman"/>
        </w:rPr>
        <w:t>Į garantiją įskaičiuotas nemokamai atliekamas įrangos remontas, įskaitant remontui atlikti reikalingas detales bei medžiagas. Reikalavimai netaikomi garantijos sąlygų neatitinkančių gedimų atvejams, kai įranga sugenda dėl vartotojo kaltės.</w:t>
      </w:r>
    </w:p>
    <w:p w14:paraId="580F4E34" w14:textId="112F3113" w:rsidR="00464677" w:rsidRPr="00DB18E2" w:rsidRDefault="00464677" w:rsidP="00D153BF">
      <w:pPr>
        <w:keepNext/>
        <w:numPr>
          <w:ilvl w:val="0"/>
          <w:numId w:val="4"/>
        </w:numPr>
        <w:tabs>
          <w:tab w:val="left" w:pos="851"/>
        </w:tabs>
        <w:spacing w:after="0" w:line="240" w:lineRule="auto"/>
        <w:ind w:left="0" w:right="-1" w:firstLine="567"/>
        <w:jc w:val="both"/>
        <w:rPr>
          <w:rFonts w:eastAsia="Arial Unicode MS"/>
          <w:bCs/>
          <w:lang w:eastAsia="lt-LT"/>
        </w:rPr>
      </w:pPr>
      <w:r w:rsidRPr="00DB18E2">
        <w:rPr>
          <w:rFonts w:eastAsia="Arial Unicode MS"/>
          <w:bCs/>
          <w:lang w:eastAsia="lt-LT"/>
        </w:rPr>
        <w:t>Siūlomos prekės turi būti naujos, nenaudotos, neatnaujintos (net ir gamykliniu būdu).</w:t>
      </w:r>
    </w:p>
    <w:p w14:paraId="6D89FAB0" w14:textId="78BB79CE" w:rsidR="00B619FC" w:rsidRPr="00C5536F" w:rsidRDefault="00B619FC" w:rsidP="00F721CF">
      <w:pPr>
        <w:spacing w:after="0" w:line="240" w:lineRule="auto"/>
        <w:jc w:val="both"/>
        <w:rPr>
          <w:b/>
          <w:bCs/>
          <w:iCs/>
          <w:sz w:val="22"/>
        </w:rPr>
      </w:pPr>
    </w:p>
    <w:p w14:paraId="4B3CD16A" w14:textId="558026C9" w:rsidR="0082134F" w:rsidRPr="00D50EF8" w:rsidRDefault="0082134F" w:rsidP="00F721CF">
      <w:pPr>
        <w:spacing w:after="0" w:line="240" w:lineRule="auto"/>
        <w:jc w:val="both"/>
        <w:rPr>
          <w:b/>
          <w:bCs/>
          <w:iCs/>
          <w:sz w:val="22"/>
        </w:rPr>
      </w:pPr>
      <w:r w:rsidRPr="00D50EF8">
        <w:rPr>
          <w:b/>
          <w:bCs/>
          <w:iCs/>
          <w:sz w:val="22"/>
        </w:rPr>
        <w:t xml:space="preserve">1 pirkimo dalis </w:t>
      </w:r>
      <w:r w:rsidR="001E4E71" w:rsidRPr="00D50EF8">
        <w:rPr>
          <w:b/>
          <w:sz w:val="22"/>
        </w:rPr>
        <w:t>–</w:t>
      </w:r>
      <w:r w:rsidRPr="00D50EF8">
        <w:rPr>
          <w:b/>
          <w:bCs/>
          <w:iCs/>
          <w:sz w:val="22"/>
        </w:rPr>
        <w:t xml:space="preserve"> </w:t>
      </w:r>
      <w:proofErr w:type="spellStart"/>
      <w:r w:rsidR="000C3BAE" w:rsidRPr="00D50EF8">
        <w:rPr>
          <w:b/>
          <w:sz w:val="22"/>
          <w:shd w:val="clear" w:color="auto" w:fill="FFFFFF"/>
        </w:rPr>
        <w:t>Fakoemulsifikatori</w:t>
      </w:r>
      <w:r w:rsidR="00534D5C" w:rsidRPr="00D50EF8">
        <w:rPr>
          <w:b/>
          <w:sz w:val="22"/>
          <w:shd w:val="clear" w:color="auto" w:fill="FFFFFF"/>
        </w:rPr>
        <w:t>a</w:t>
      </w:r>
      <w:r w:rsidR="000C3BAE" w:rsidRPr="00D50EF8">
        <w:rPr>
          <w:b/>
          <w:sz w:val="22"/>
          <w:shd w:val="clear" w:color="auto" w:fill="FFFFFF"/>
        </w:rPr>
        <w:t>us</w:t>
      </w:r>
      <w:proofErr w:type="spellEnd"/>
      <w:r w:rsidR="000C3BAE" w:rsidRPr="00D50EF8">
        <w:rPr>
          <w:b/>
          <w:sz w:val="22"/>
          <w:shd w:val="clear" w:color="auto" w:fill="FFFFFF"/>
        </w:rPr>
        <w:t xml:space="preserve"> atsarginės dalys</w:t>
      </w:r>
      <w:r w:rsidR="00960426" w:rsidRPr="00D50EF8">
        <w:rPr>
          <w:b/>
          <w:sz w:val="22"/>
          <w:shd w:val="clear" w:color="auto" w:fill="FFFFFF"/>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4"/>
        <w:gridCol w:w="5203"/>
        <w:gridCol w:w="3821"/>
      </w:tblGrid>
      <w:tr w:rsidR="00D50EF8" w:rsidRPr="00D50EF8" w14:paraId="2F24AC26" w14:textId="77777777" w:rsidTr="00983DF0">
        <w:tc>
          <w:tcPr>
            <w:tcW w:w="604" w:type="dxa"/>
            <w:tcBorders>
              <w:top w:val="single" w:sz="4" w:space="0" w:color="auto"/>
              <w:left w:val="single" w:sz="4" w:space="0" w:color="auto"/>
              <w:bottom w:val="single" w:sz="4" w:space="0" w:color="auto"/>
              <w:right w:val="single" w:sz="4" w:space="0" w:color="auto"/>
            </w:tcBorders>
            <w:hideMark/>
          </w:tcPr>
          <w:p w14:paraId="616310A5" w14:textId="77777777" w:rsidR="005F6695" w:rsidRPr="00D50EF8" w:rsidRDefault="005F6695" w:rsidP="00F721CF">
            <w:pPr>
              <w:spacing w:after="0" w:line="240" w:lineRule="auto"/>
              <w:jc w:val="center"/>
              <w:rPr>
                <w:b/>
                <w:sz w:val="22"/>
              </w:rPr>
            </w:pPr>
            <w:bookmarkStart w:id="0" w:name="_Hlk200323649"/>
            <w:r w:rsidRPr="00D50EF8">
              <w:rPr>
                <w:b/>
                <w:sz w:val="22"/>
              </w:rPr>
              <w:t>Eil. Nr.</w:t>
            </w:r>
          </w:p>
        </w:tc>
        <w:tc>
          <w:tcPr>
            <w:tcW w:w="5203" w:type="dxa"/>
            <w:tcBorders>
              <w:top w:val="single" w:sz="4" w:space="0" w:color="auto"/>
              <w:left w:val="single" w:sz="4" w:space="0" w:color="auto"/>
              <w:bottom w:val="single" w:sz="4" w:space="0" w:color="auto"/>
              <w:right w:val="single" w:sz="4" w:space="0" w:color="auto"/>
            </w:tcBorders>
            <w:hideMark/>
          </w:tcPr>
          <w:p w14:paraId="18A49A04" w14:textId="4B548BF4" w:rsidR="005F6695" w:rsidRPr="00D50EF8" w:rsidRDefault="005F6695" w:rsidP="00F721CF">
            <w:pPr>
              <w:spacing w:after="0" w:line="240" w:lineRule="auto"/>
              <w:jc w:val="center"/>
              <w:rPr>
                <w:b/>
                <w:sz w:val="22"/>
              </w:rPr>
            </w:pPr>
            <w:r w:rsidRPr="00D50EF8">
              <w:rPr>
                <w:b/>
                <w:sz w:val="22"/>
              </w:rPr>
              <w:t>Parametras</w:t>
            </w:r>
            <w:bookmarkStart w:id="1" w:name="_GoBack"/>
            <w:bookmarkEnd w:id="1"/>
          </w:p>
        </w:tc>
        <w:tc>
          <w:tcPr>
            <w:tcW w:w="3821" w:type="dxa"/>
            <w:tcBorders>
              <w:top w:val="single" w:sz="4" w:space="0" w:color="auto"/>
              <w:left w:val="single" w:sz="4" w:space="0" w:color="auto"/>
              <w:bottom w:val="single" w:sz="4" w:space="0" w:color="auto"/>
              <w:right w:val="single" w:sz="4" w:space="0" w:color="auto"/>
            </w:tcBorders>
            <w:hideMark/>
          </w:tcPr>
          <w:p w14:paraId="46C25605" w14:textId="77777777" w:rsidR="000245AF" w:rsidRPr="00D50EF8" w:rsidRDefault="000245AF" w:rsidP="00F721CF">
            <w:pPr>
              <w:spacing w:after="0" w:line="240" w:lineRule="auto"/>
              <w:jc w:val="center"/>
              <w:rPr>
                <w:b/>
                <w:sz w:val="22"/>
              </w:rPr>
            </w:pPr>
            <w:r w:rsidRPr="00D50EF8">
              <w:rPr>
                <w:b/>
                <w:sz w:val="22"/>
              </w:rPr>
              <w:t xml:space="preserve">Tiekėjo siūlomo prietaiso charakteristikos (nurodomos konkrečios reikšmės) </w:t>
            </w:r>
          </w:p>
          <w:p w14:paraId="7DB54BAA" w14:textId="392B21F4" w:rsidR="00FE2695" w:rsidRPr="00D50EF8" w:rsidRDefault="009B0F19" w:rsidP="00F721CF">
            <w:pPr>
              <w:spacing w:after="0" w:line="240" w:lineRule="auto"/>
              <w:jc w:val="center"/>
              <w:rPr>
                <w:b/>
                <w:sz w:val="22"/>
              </w:rPr>
            </w:pPr>
            <w:r w:rsidRPr="00D50EF8">
              <w:rPr>
                <w:b/>
                <w:sz w:val="22"/>
              </w:rPr>
              <w:t>(Pildo tiekėjas)</w:t>
            </w:r>
          </w:p>
        </w:tc>
      </w:tr>
      <w:tr w:rsidR="00D50EF8" w:rsidRPr="00D50EF8" w14:paraId="4B1527BF" w14:textId="77777777" w:rsidTr="0051331F">
        <w:trPr>
          <w:trHeight w:val="624"/>
        </w:trPr>
        <w:tc>
          <w:tcPr>
            <w:tcW w:w="604" w:type="dxa"/>
            <w:tcBorders>
              <w:top w:val="single" w:sz="4" w:space="0" w:color="auto"/>
              <w:left w:val="single" w:sz="4" w:space="0" w:color="auto"/>
              <w:bottom w:val="single" w:sz="4" w:space="0" w:color="auto"/>
              <w:right w:val="single" w:sz="4" w:space="0" w:color="auto"/>
            </w:tcBorders>
          </w:tcPr>
          <w:p w14:paraId="2CECFD28" w14:textId="6889E5B8" w:rsidR="001739F0" w:rsidRPr="00D50EF8" w:rsidRDefault="001739F0" w:rsidP="00F721CF">
            <w:pPr>
              <w:pStyle w:val="ListParagraph"/>
              <w:spacing w:after="0" w:line="240" w:lineRule="auto"/>
              <w:ind w:left="-20"/>
              <w:jc w:val="center"/>
              <w:rPr>
                <w:sz w:val="22"/>
              </w:rPr>
            </w:pPr>
            <w:r w:rsidRPr="00D50EF8">
              <w:rPr>
                <w:sz w:val="22"/>
              </w:rPr>
              <w:t>1.</w:t>
            </w:r>
          </w:p>
        </w:tc>
        <w:tc>
          <w:tcPr>
            <w:tcW w:w="9024" w:type="dxa"/>
            <w:gridSpan w:val="2"/>
            <w:tcBorders>
              <w:top w:val="single" w:sz="4" w:space="0" w:color="auto"/>
              <w:left w:val="single" w:sz="4" w:space="0" w:color="auto"/>
              <w:bottom w:val="single" w:sz="4" w:space="0" w:color="auto"/>
              <w:right w:val="single" w:sz="4" w:space="0" w:color="auto"/>
            </w:tcBorders>
          </w:tcPr>
          <w:p w14:paraId="200A6D70" w14:textId="74099376" w:rsidR="001739F0" w:rsidRPr="00D50EF8" w:rsidRDefault="00D50EF8" w:rsidP="00F721CF">
            <w:pPr>
              <w:spacing w:after="0" w:line="240" w:lineRule="auto"/>
              <w:jc w:val="both"/>
              <w:rPr>
                <w:sz w:val="22"/>
              </w:rPr>
            </w:pPr>
            <w:proofErr w:type="spellStart"/>
            <w:r w:rsidRPr="00D50EF8">
              <w:rPr>
                <w:sz w:val="22"/>
                <w:shd w:val="clear" w:color="auto" w:fill="FFFFFF"/>
              </w:rPr>
              <w:t>Fakoemulsifikatori</w:t>
            </w:r>
            <w:r w:rsidR="0056231C">
              <w:rPr>
                <w:sz w:val="22"/>
                <w:shd w:val="clear" w:color="auto" w:fill="FFFFFF"/>
              </w:rPr>
              <w:t>ui</w:t>
            </w:r>
            <w:proofErr w:type="spellEnd"/>
            <w:r w:rsidRPr="00D50EF8">
              <w:rPr>
                <w:sz w:val="22"/>
                <w:shd w:val="clear" w:color="auto" w:fill="FFFFFF"/>
              </w:rPr>
              <w:t xml:space="preserve"> </w:t>
            </w:r>
            <w:r w:rsidRPr="00D50EF8">
              <w:rPr>
                <w:sz w:val="22"/>
              </w:rPr>
              <w:t>CENTURION VISION SYSTEM</w:t>
            </w:r>
            <w:r w:rsidRPr="00D50EF8">
              <w:rPr>
                <w:sz w:val="22"/>
                <w:shd w:val="clear" w:color="auto" w:fill="FFFFFF"/>
              </w:rPr>
              <w:t xml:space="preserve"> </w:t>
            </w:r>
            <w:r w:rsidR="001739F0" w:rsidRPr="00D50EF8">
              <w:rPr>
                <w:sz w:val="22"/>
                <w:shd w:val="clear" w:color="auto" w:fill="FFFFFF"/>
              </w:rPr>
              <w:t>(</w:t>
            </w:r>
            <w:proofErr w:type="spellStart"/>
            <w:r w:rsidRPr="00D50EF8">
              <w:rPr>
                <w:sz w:val="22"/>
                <w:shd w:val="clear" w:color="auto" w:fill="FFFFFF"/>
              </w:rPr>
              <w:t>Inv</w:t>
            </w:r>
            <w:proofErr w:type="spellEnd"/>
            <w:r w:rsidRPr="00D50EF8">
              <w:rPr>
                <w:sz w:val="22"/>
                <w:shd w:val="clear" w:color="auto" w:fill="FFFFFF"/>
              </w:rPr>
              <w:t>. Nr. 013711458, </w:t>
            </w:r>
            <w:proofErr w:type="spellStart"/>
            <w:r w:rsidRPr="00D50EF8">
              <w:rPr>
                <w:sz w:val="22"/>
                <w:shd w:val="clear" w:color="auto" w:fill="FFFFFF"/>
              </w:rPr>
              <w:t>Gam</w:t>
            </w:r>
            <w:proofErr w:type="spellEnd"/>
            <w:r w:rsidRPr="00D50EF8">
              <w:rPr>
                <w:sz w:val="22"/>
                <w:shd w:val="clear" w:color="auto" w:fill="FFFFFF"/>
              </w:rPr>
              <w:t>. Nr. 2201160901X, gamybos metai - 2022)</w:t>
            </w:r>
            <w:r w:rsidR="001739F0" w:rsidRPr="00D50EF8">
              <w:rPr>
                <w:sz w:val="22"/>
              </w:rPr>
              <w:t xml:space="preserve"> </w:t>
            </w:r>
            <w:r w:rsidR="00250416">
              <w:rPr>
                <w:sz w:val="22"/>
              </w:rPr>
              <w:t>tinka</w:t>
            </w:r>
            <w:r w:rsidR="0051331F">
              <w:rPr>
                <w:sz w:val="22"/>
              </w:rPr>
              <w:t>nčios</w:t>
            </w:r>
            <w:r w:rsidR="00250416">
              <w:rPr>
                <w:sz w:val="22"/>
              </w:rPr>
              <w:t xml:space="preserve"> </w:t>
            </w:r>
            <w:r w:rsidRPr="00D50EF8">
              <w:rPr>
                <w:sz w:val="22"/>
                <w:shd w:val="clear" w:color="auto" w:fill="FFFFFF"/>
              </w:rPr>
              <w:t>atsarginės dalys</w:t>
            </w:r>
            <w:r w:rsidR="001739F0" w:rsidRPr="00D50EF8">
              <w:rPr>
                <w:sz w:val="22"/>
                <w:shd w:val="clear" w:color="auto" w:fill="FFFFFF"/>
              </w:rPr>
              <w:t>:</w:t>
            </w:r>
          </w:p>
        </w:tc>
      </w:tr>
      <w:tr w:rsidR="00D50EF8" w:rsidRPr="00D50EF8" w14:paraId="4A3FA00A" w14:textId="77777777" w:rsidTr="00983DF0">
        <w:trPr>
          <w:trHeight w:val="691"/>
        </w:trPr>
        <w:tc>
          <w:tcPr>
            <w:tcW w:w="604" w:type="dxa"/>
            <w:tcBorders>
              <w:top w:val="single" w:sz="4" w:space="0" w:color="auto"/>
              <w:left w:val="single" w:sz="4" w:space="0" w:color="auto"/>
              <w:bottom w:val="single" w:sz="4" w:space="0" w:color="auto"/>
              <w:right w:val="single" w:sz="4" w:space="0" w:color="auto"/>
            </w:tcBorders>
          </w:tcPr>
          <w:p w14:paraId="7B653BED" w14:textId="4B8C309C" w:rsidR="005F6695" w:rsidRPr="00D50EF8" w:rsidRDefault="00216D48" w:rsidP="00F721CF">
            <w:pPr>
              <w:spacing w:after="0" w:line="240" w:lineRule="auto"/>
              <w:jc w:val="center"/>
              <w:rPr>
                <w:sz w:val="22"/>
              </w:rPr>
            </w:pPr>
            <w:r w:rsidRPr="00D50EF8">
              <w:rPr>
                <w:sz w:val="22"/>
              </w:rPr>
              <w:lastRenderedPageBreak/>
              <w:t>1.1.</w:t>
            </w:r>
          </w:p>
        </w:tc>
        <w:tc>
          <w:tcPr>
            <w:tcW w:w="5203" w:type="dxa"/>
            <w:tcBorders>
              <w:top w:val="single" w:sz="4" w:space="0" w:color="auto"/>
              <w:left w:val="single" w:sz="4" w:space="0" w:color="auto"/>
              <w:bottom w:val="single" w:sz="4" w:space="0" w:color="auto"/>
              <w:right w:val="single" w:sz="4" w:space="0" w:color="auto"/>
            </w:tcBorders>
          </w:tcPr>
          <w:p w14:paraId="50D0FFF2" w14:textId="0CABCE74" w:rsidR="005F6695" w:rsidRPr="00D50EF8" w:rsidRDefault="000C3BAE" w:rsidP="00F721CF">
            <w:pPr>
              <w:autoSpaceDE w:val="0"/>
              <w:autoSpaceDN w:val="0"/>
              <w:adjustRightInd w:val="0"/>
              <w:spacing w:after="0" w:line="240" w:lineRule="auto"/>
              <w:rPr>
                <w:bCs/>
                <w:sz w:val="22"/>
                <w:shd w:val="clear" w:color="auto" w:fill="FFFFFF"/>
              </w:rPr>
            </w:pPr>
            <w:proofErr w:type="spellStart"/>
            <w:r w:rsidRPr="00D50EF8">
              <w:rPr>
                <w:sz w:val="22"/>
                <w:shd w:val="clear" w:color="auto" w:fill="FFFFFF"/>
              </w:rPr>
              <w:t>Fakoemulsifikacijos</w:t>
            </w:r>
            <w:proofErr w:type="spellEnd"/>
            <w:r w:rsidRPr="00D50EF8">
              <w:rPr>
                <w:sz w:val="22"/>
                <w:shd w:val="clear" w:color="auto" w:fill="FFFFFF"/>
              </w:rPr>
              <w:t xml:space="preserve"> rankena</w:t>
            </w:r>
            <w:r w:rsidR="00860F19" w:rsidRPr="00D50EF8">
              <w:rPr>
                <w:sz w:val="22"/>
              </w:rPr>
              <w:t xml:space="preserve"> (prekės kodas </w:t>
            </w:r>
            <w:r w:rsidR="00D50EF8" w:rsidRPr="00D50EF8">
              <w:rPr>
                <w:sz w:val="22"/>
              </w:rPr>
              <w:t>8065751761</w:t>
            </w:r>
            <w:r w:rsidR="00860F19" w:rsidRPr="00D50EF8">
              <w:rPr>
                <w:sz w:val="22"/>
              </w:rPr>
              <w:t>)</w:t>
            </w:r>
            <w:r w:rsidR="00FD4E1E" w:rsidRPr="00D50EF8">
              <w:rPr>
                <w:sz w:val="22"/>
              </w:rPr>
              <w:t xml:space="preserve">, kiekis – </w:t>
            </w:r>
            <w:r w:rsidRPr="00D50EF8">
              <w:rPr>
                <w:sz w:val="22"/>
              </w:rPr>
              <w:t>2</w:t>
            </w:r>
            <w:r w:rsidR="00FD4E1E" w:rsidRPr="00D50EF8">
              <w:rPr>
                <w:sz w:val="22"/>
              </w:rPr>
              <w:t xml:space="preserve"> vnt.</w:t>
            </w:r>
          </w:p>
        </w:tc>
        <w:tc>
          <w:tcPr>
            <w:tcW w:w="3821" w:type="dxa"/>
            <w:tcBorders>
              <w:top w:val="single" w:sz="4" w:space="0" w:color="auto"/>
              <w:left w:val="single" w:sz="4" w:space="0" w:color="auto"/>
              <w:bottom w:val="single" w:sz="4" w:space="0" w:color="auto"/>
              <w:right w:val="single" w:sz="4" w:space="0" w:color="auto"/>
            </w:tcBorders>
          </w:tcPr>
          <w:p w14:paraId="7CF7D1FC" w14:textId="77777777" w:rsidR="005F6695" w:rsidRPr="00D50EF8" w:rsidRDefault="005F6695" w:rsidP="00F721CF">
            <w:pPr>
              <w:spacing w:after="0" w:line="240" w:lineRule="auto"/>
              <w:jc w:val="center"/>
              <w:rPr>
                <w:b/>
                <w:sz w:val="22"/>
              </w:rPr>
            </w:pPr>
          </w:p>
        </w:tc>
      </w:tr>
    </w:tbl>
    <w:bookmarkEnd w:id="0"/>
    <w:p w14:paraId="0EF40E9D" w14:textId="15AD711E" w:rsidR="009C3C76" w:rsidRPr="00B75F76" w:rsidRDefault="005F6695" w:rsidP="00F721CF">
      <w:pPr>
        <w:spacing w:after="0" w:line="240" w:lineRule="auto"/>
        <w:rPr>
          <w:sz w:val="22"/>
          <w:highlight w:val="yellow"/>
        </w:rPr>
      </w:pPr>
      <w:r w:rsidRPr="00B75F76">
        <w:rPr>
          <w:sz w:val="22"/>
          <w:highlight w:val="yellow"/>
        </w:rPr>
        <w:t xml:space="preserve"> </w:t>
      </w:r>
    </w:p>
    <w:p w14:paraId="39D95089" w14:textId="1B377CD6" w:rsidR="0082134F" w:rsidRPr="00B55794" w:rsidRDefault="00854780" w:rsidP="00F721CF">
      <w:pPr>
        <w:spacing w:after="0" w:line="240" w:lineRule="auto"/>
        <w:rPr>
          <w:b/>
          <w:sz w:val="22"/>
          <w:shd w:val="clear" w:color="auto" w:fill="FFFFFF"/>
        </w:rPr>
      </w:pPr>
      <w:r w:rsidRPr="00B55794">
        <w:rPr>
          <w:b/>
          <w:bCs/>
          <w:iCs/>
          <w:sz w:val="22"/>
        </w:rPr>
        <w:t xml:space="preserve">2 pirkimo dalis </w:t>
      </w:r>
      <w:r w:rsidR="001E4E71" w:rsidRPr="00B55794">
        <w:rPr>
          <w:b/>
          <w:sz w:val="22"/>
        </w:rPr>
        <w:t>–</w:t>
      </w:r>
      <w:r w:rsidRPr="00B55794">
        <w:rPr>
          <w:b/>
          <w:bCs/>
          <w:iCs/>
          <w:sz w:val="22"/>
        </w:rPr>
        <w:t xml:space="preserve"> </w:t>
      </w:r>
      <w:r w:rsidR="000C3BAE" w:rsidRPr="00B55794">
        <w:rPr>
          <w:b/>
          <w:sz w:val="22"/>
          <w:shd w:val="clear" w:color="auto" w:fill="FFFFFF"/>
        </w:rPr>
        <w:t xml:space="preserve">Grąžto su </w:t>
      </w:r>
      <w:proofErr w:type="spellStart"/>
      <w:r w:rsidR="000C3BAE" w:rsidRPr="00B55794">
        <w:rPr>
          <w:b/>
          <w:sz w:val="22"/>
          <w:shd w:val="clear" w:color="auto" w:fill="FFFFFF"/>
        </w:rPr>
        <w:t>mikrovarikliais</w:t>
      </w:r>
      <w:proofErr w:type="spellEnd"/>
      <w:r w:rsidR="000C3BAE" w:rsidRPr="00B55794">
        <w:rPr>
          <w:b/>
          <w:sz w:val="22"/>
          <w:shd w:val="clear" w:color="auto" w:fill="FFFFFF"/>
        </w:rPr>
        <w:t xml:space="preserve"> ir laidais ausies ir nosies chirurgijai atsarginės dalys</w:t>
      </w:r>
      <w:r w:rsidR="00C72738" w:rsidRPr="00B55794">
        <w:rPr>
          <w:b/>
          <w:sz w:val="22"/>
          <w:shd w:val="clear" w:color="auto" w:fill="FFFFFF"/>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4"/>
        <w:gridCol w:w="5203"/>
        <w:gridCol w:w="3821"/>
      </w:tblGrid>
      <w:tr w:rsidR="00B55794" w:rsidRPr="00B55794" w14:paraId="2ED4D24B" w14:textId="77777777" w:rsidTr="00983DF0">
        <w:tc>
          <w:tcPr>
            <w:tcW w:w="604" w:type="dxa"/>
            <w:tcBorders>
              <w:top w:val="single" w:sz="4" w:space="0" w:color="auto"/>
              <w:left w:val="single" w:sz="4" w:space="0" w:color="auto"/>
              <w:bottom w:val="single" w:sz="4" w:space="0" w:color="auto"/>
              <w:right w:val="single" w:sz="4" w:space="0" w:color="auto"/>
            </w:tcBorders>
            <w:hideMark/>
          </w:tcPr>
          <w:p w14:paraId="1C9CF5BF" w14:textId="77777777" w:rsidR="00020704" w:rsidRPr="00B55794" w:rsidRDefault="00020704" w:rsidP="00F721CF">
            <w:pPr>
              <w:spacing w:after="0" w:line="240" w:lineRule="auto"/>
              <w:jc w:val="center"/>
              <w:rPr>
                <w:b/>
                <w:sz w:val="22"/>
              </w:rPr>
            </w:pPr>
            <w:r w:rsidRPr="00B55794">
              <w:rPr>
                <w:b/>
                <w:sz w:val="22"/>
              </w:rPr>
              <w:t>Eil. Nr.</w:t>
            </w:r>
          </w:p>
        </w:tc>
        <w:tc>
          <w:tcPr>
            <w:tcW w:w="5203" w:type="dxa"/>
            <w:tcBorders>
              <w:top w:val="single" w:sz="4" w:space="0" w:color="auto"/>
              <w:left w:val="single" w:sz="4" w:space="0" w:color="auto"/>
              <w:bottom w:val="single" w:sz="4" w:space="0" w:color="auto"/>
              <w:right w:val="single" w:sz="4" w:space="0" w:color="auto"/>
            </w:tcBorders>
            <w:hideMark/>
          </w:tcPr>
          <w:p w14:paraId="4C8C5DFA" w14:textId="77777777" w:rsidR="00020704" w:rsidRPr="00B55794" w:rsidRDefault="00020704" w:rsidP="00F721CF">
            <w:pPr>
              <w:spacing w:after="0" w:line="240" w:lineRule="auto"/>
              <w:jc w:val="center"/>
              <w:rPr>
                <w:b/>
                <w:sz w:val="22"/>
              </w:rPr>
            </w:pPr>
            <w:r w:rsidRPr="00B55794">
              <w:rPr>
                <w:b/>
                <w:sz w:val="22"/>
              </w:rPr>
              <w:t>Parametras</w:t>
            </w:r>
          </w:p>
        </w:tc>
        <w:tc>
          <w:tcPr>
            <w:tcW w:w="3821" w:type="dxa"/>
            <w:tcBorders>
              <w:top w:val="single" w:sz="4" w:space="0" w:color="auto"/>
              <w:left w:val="single" w:sz="4" w:space="0" w:color="auto"/>
              <w:bottom w:val="single" w:sz="4" w:space="0" w:color="auto"/>
              <w:right w:val="single" w:sz="4" w:space="0" w:color="auto"/>
            </w:tcBorders>
            <w:hideMark/>
          </w:tcPr>
          <w:p w14:paraId="3FFE2580" w14:textId="77777777" w:rsidR="00020704" w:rsidRPr="00B55794" w:rsidRDefault="00020704" w:rsidP="00F721CF">
            <w:pPr>
              <w:spacing w:after="0" w:line="240" w:lineRule="auto"/>
              <w:jc w:val="center"/>
              <w:rPr>
                <w:b/>
                <w:sz w:val="22"/>
              </w:rPr>
            </w:pPr>
            <w:r w:rsidRPr="00B55794">
              <w:rPr>
                <w:b/>
                <w:sz w:val="22"/>
              </w:rPr>
              <w:t xml:space="preserve">Tiekėjo siūlomo prietaiso charakteristikos (nurodomos konkrečios reikšmės) </w:t>
            </w:r>
          </w:p>
          <w:p w14:paraId="13F165A3" w14:textId="77777777" w:rsidR="00020704" w:rsidRPr="00B55794" w:rsidRDefault="00020704" w:rsidP="00F721CF">
            <w:pPr>
              <w:spacing w:after="0" w:line="240" w:lineRule="auto"/>
              <w:jc w:val="center"/>
              <w:rPr>
                <w:b/>
                <w:sz w:val="22"/>
              </w:rPr>
            </w:pPr>
            <w:r w:rsidRPr="00B55794">
              <w:rPr>
                <w:b/>
                <w:sz w:val="22"/>
              </w:rPr>
              <w:t>(Pildo tiekėjas)</w:t>
            </w:r>
          </w:p>
        </w:tc>
      </w:tr>
      <w:tr w:rsidR="0051331F" w:rsidRPr="004E7735" w14:paraId="3F6D1DAE" w14:textId="77777777" w:rsidTr="0051331F">
        <w:trPr>
          <w:trHeight w:val="722"/>
        </w:trPr>
        <w:tc>
          <w:tcPr>
            <w:tcW w:w="604" w:type="dxa"/>
            <w:tcBorders>
              <w:top w:val="single" w:sz="4" w:space="0" w:color="auto"/>
              <w:left w:val="single" w:sz="4" w:space="0" w:color="auto"/>
              <w:bottom w:val="single" w:sz="4" w:space="0" w:color="auto"/>
              <w:right w:val="single" w:sz="4" w:space="0" w:color="auto"/>
            </w:tcBorders>
          </w:tcPr>
          <w:p w14:paraId="359443F0" w14:textId="77777777" w:rsidR="00020704" w:rsidRPr="004E7735" w:rsidRDefault="00020704" w:rsidP="00F721CF">
            <w:pPr>
              <w:pStyle w:val="ListParagraph"/>
              <w:spacing w:after="0" w:line="240" w:lineRule="auto"/>
              <w:ind w:left="-20"/>
              <w:jc w:val="center"/>
              <w:rPr>
                <w:sz w:val="22"/>
              </w:rPr>
            </w:pPr>
            <w:r w:rsidRPr="004E7735">
              <w:rPr>
                <w:sz w:val="22"/>
              </w:rPr>
              <w:t>1.</w:t>
            </w:r>
          </w:p>
        </w:tc>
        <w:tc>
          <w:tcPr>
            <w:tcW w:w="9024" w:type="dxa"/>
            <w:gridSpan w:val="2"/>
            <w:tcBorders>
              <w:top w:val="single" w:sz="4" w:space="0" w:color="auto"/>
              <w:left w:val="single" w:sz="4" w:space="0" w:color="auto"/>
              <w:bottom w:val="single" w:sz="4" w:space="0" w:color="auto"/>
              <w:right w:val="single" w:sz="4" w:space="0" w:color="auto"/>
            </w:tcBorders>
          </w:tcPr>
          <w:p w14:paraId="13FF2CFA" w14:textId="168624AD" w:rsidR="00020704" w:rsidRPr="004E7735" w:rsidRDefault="00D45D42" w:rsidP="00F721CF">
            <w:pPr>
              <w:spacing w:after="0" w:line="240" w:lineRule="auto"/>
              <w:jc w:val="both"/>
              <w:rPr>
                <w:sz w:val="22"/>
              </w:rPr>
            </w:pPr>
            <w:r w:rsidRPr="004E7735">
              <w:rPr>
                <w:bCs/>
                <w:sz w:val="22"/>
                <w:shd w:val="clear" w:color="auto" w:fill="FFFFFF"/>
              </w:rPr>
              <w:t xml:space="preserve">Grąžto su </w:t>
            </w:r>
            <w:proofErr w:type="spellStart"/>
            <w:r w:rsidRPr="004E7735">
              <w:rPr>
                <w:bCs/>
                <w:sz w:val="22"/>
                <w:shd w:val="clear" w:color="auto" w:fill="FFFFFF"/>
              </w:rPr>
              <w:t>mikrovarikliais</w:t>
            </w:r>
            <w:proofErr w:type="spellEnd"/>
            <w:r w:rsidRPr="004E7735">
              <w:rPr>
                <w:bCs/>
                <w:sz w:val="22"/>
                <w:shd w:val="clear" w:color="auto" w:fill="FFFFFF"/>
              </w:rPr>
              <w:t xml:space="preserve"> ir laidais ausies ir nosies chirurgijai</w:t>
            </w:r>
            <w:r w:rsidR="00020704" w:rsidRPr="004E7735">
              <w:rPr>
                <w:bCs/>
                <w:sz w:val="22"/>
                <w:shd w:val="clear" w:color="auto" w:fill="FFFFFF"/>
              </w:rPr>
              <w:t xml:space="preserve"> </w:t>
            </w:r>
            <w:r w:rsidR="0051331F" w:rsidRPr="004E7735">
              <w:rPr>
                <w:bCs/>
                <w:sz w:val="22"/>
                <w:shd w:val="clear" w:color="auto" w:fill="FFFFFF"/>
              </w:rPr>
              <w:t xml:space="preserve">OSSEODUO </w:t>
            </w:r>
            <w:r w:rsidR="00020704" w:rsidRPr="004E7735">
              <w:rPr>
                <w:sz w:val="22"/>
                <w:shd w:val="clear" w:color="auto" w:fill="FFFFFF"/>
              </w:rPr>
              <w:t>(</w:t>
            </w:r>
            <w:proofErr w:type="spellStart"/>
            <w:r w:rsidR="0051331F" w:rsidRPr="004E7735">
              <w:rPr>
                <w:sz w:val="22"/>
                <w:shd w:val="clear" w:color="auto" w:fill="FFFFFF"/>
              </w:rPr>
              <w:t>Inv</w:t>
            </w:r>
            <w:proofErr w:type="spellEnd"/>
            <w:r w:rsidR="0051331F" w:rsidRPr="004E7735">
              <w:rPr>
                <w:sz w:val="22"/>
                <w:shd w:val="clear" w:color="auto" w:fill="FFFFFF"/>
              </w:rPr>
              <w:t>. Nr. 7000008390, </w:t>
            </w:r>
            <w:proofErr w:type="spellStart"/>
            <w:r w:rsidR="0051331F" w:rsidRPr="004E7735">
              <w:rPr>
                <w:sz w:val="22"/>
                <w:shd w:val="clear" w:color="auto" w:fill="FFFFFF"/>
              </w:rPr>
              <w:t>Gam</w:t>
            </w:r>
            <w:proofErr w:type="spellEnd"/>
            <w:r w:rsidR="0051331F" w:rsidRPr="004E7735">
              <w:rPr>
                <w:sz w:val="22"/>
                <w:shd w:val="clear" w:color="auto" w:fill="FFFFFF"/>
              </w:rPr>
              <w:t>. Nr. 12E0017, gamybos metai - 2012</w:t>
            </w:r>
            <w:r w:rsidR="00020704" w:rsidRPr="004E7735">
              <w:rPr>
                <w:sz w:val="22"/>
              </w:rPr>
              <w:t xml:space="preserve">) </w:t>
            </w:r>
            <w:r w:rsidR="0051331F" w:rsidRPr="004E7735">
              <w:rPr>
                <w:sz w:val="22"/>
                <w:shd w:val="clear" w:color="auto" w:fill="FFFFFF"/>
              </w:rPr>
              <w:t>tinkančios atsarginės dalys</w:t>
            </w:r>
            <w:r w:rsidR="00020704" w:rsidRPr="004E7735">
              <w:rPr>
                <w:sz w:val="22"/>
                <w:shd w:val="clear" w:color="auto" w:fill="FFFFFF"/>
              </w:rPr>
              <w:t>:</w:t>
            </w:r>
          </w:p>
        </w:tc>
      </w:tr>
      <w:tr w:rsidR="0051331F" w:rsidRPr="004E7735" w14:paraId="7CB0BF78" w14:textId="77777777" w:rsidTr="00983DF0">
        <w:trPr>
          <w:trHeight w:val="422"/>
        </w:trPr>
        <w:tc>
          <w:tcPr>
            <w:tcW w:w="604" w:type="dxa"/>
            <w:tcBorders>
              <w:top w:val="single" w:sz="4" w:space="0" w:color="auto"/>
              <w:left w:val="single" w:sz="4" w:space="0" w:color="auto"/>
              <w:bottom w:val="single" w:sz="4" w:space="0" w:color="auto"/>
              <w:right w:val="single" w:sz="4" w:space="0" w:color="auto"/>
            </w:tcBorders>
          </w:tcPr>
          <w:p w14:paraId="0B402B20" w14:textId="12BABDDF" w:rsidR="00020704" w:rsidRPr="004E7735" w:rsidRDefault="00020704" w:rsidP="00F721CF">
            <w:pPr>
              <w:spacing w:after="0" w:line="240" w:lineRule="auto"/>
              <w:jc w:val="center"/>
              <w:rPr>
                <w:sz w:val="22"/>
              </w:rPr>
            </w:pPr>
            <w:r w:rsidRPr="004E7735">
              <w:rPr>
                <w:sz w:val="22"/>
              </w:rPr>
              <w:t>1.</w:t>
            </w:r>
            <w:r w:rsidR="00181FE6" w:rsidRPr="004E7735">
              <w:rPr>
                <w:sz w:val="22"/>
              </w:rPr>
              <w:t>1</w:t>
            </w:r>
            <w:r w:rsidRPr="004E7735">
              <w:rPr>
                <w:sz w:val="22"/>
              </w:rPr>
              <w:t>.</w:t>
            </w:r>
          </w:p>
        </w:tc>
        <w:tc>
          <w:tcPr>
            <w:tcW w:w="5203" w:type="dxa"/>
            <w:tcBorders>
              <w:top w:val="single" w:sz="4" w:space="0" w:color="auto"/>
              <w:left w:val="single" w:sz="4" w:space="0" w:color="auto"/>
              <w:bottom w:val="single" w:sz="4" w:space="0" w:color="auto"/>
              <w:right w:val="single" w:sz="4" w:space="0" w:color="auto"/>
            </w:tcBorders>
          </w:tcPr>
          <w:p w14:paraId="37C333E8" w14:textId="71CC1442" w:rsidR="00020704" w:rsidRPr="004E7735" w:rsidRDefault="000C3BAE" w:rsidP="00F721CF">
            <w:pPr>
              <w:autoSpaceDE w:val="0"/>
              <w:autoSpaceDN w:val="0"/>
              <w:adjustRightInd w:val="0"/>
              <w:spacing w:after="0" w:line="240" w:lineRule="auto"/>
              <w:rPr>
                <w:sz w:val="22"/>
              </w:rPr>
            </w:pPr>
            <w:r w:rsidRPr="004E7735">
              <w:rPr>
                <w:sz w:val="22"/>
                <w:shd w:val="clear" w:color="auto" w:fill="FFFFFF"/>
              </w:rPr>
              <w:t>Grąžto variklis</w:t>
            </w:r>
            <w:r w:rsidR="0051331F" w:rsidRPr="004E7735">
              <w:rPr>
                <w:sz w:val="22"/>
              </w:rPr>
              <w:t xml:space="preserve"> (prekės kodas - 1600685-001), </w:t>
            </w:r>
            <w:r w:rsidR="00020704" w:rsidRPr="004E7735">
              <w:rPr>
                <w:sz w:val="22"/>
              </w:rPr>
              <w:t xml:space="preserve">kiekis </w:t>
            </w:r>
            <w:r w:rsidR="001E4E71" w:rsidRPr="004E7735">
              <w:rPr>
                <w:sz w:val="22"/>
              </w:rPr>
              <w:t xml:space="preserve">– </w:t>
            </w:r>
            <w:r w:rsidR="00020704" w:rsidRPr="004E7735">
              <w:rPr>
                <w:sz w:val="22"/>
              </w:rPr>
              <w:t>1 vnt.</w:t>
            </w:r>
          </w:p>
        </w:tc>
        <w:tc>
          <w:tcPr>
            <w:tcW w:w="3821" w:type="dxa"/>
            <w:tcBorders>
              <w:top w:val="single" w:sz="4" w:space="0" w:color="auto"/>
              <w:left w:val="single" w:sz="4" w:space="0" w:color="auto"/>
              <w:bottom w:val="single" w:sz="4" w:space="0" w:color="auto"/>
              <w:right w:val="single" w:sz="4" w:space="0" w:color="auto"/>
            </w:tcBorders>
          </w:tcPr>
          <w:p w14:paraId="56AB177B" w14:textId="77777777" w:rsidR="00020704" w:rsidRPr="004E7735" w:rsidRDefault="00020704" w:rsidP="00F721CF">
            <w:pPr>
              <w:spacing w:after="0" w:line="240" w:lineRule="auto"/>
              <w:jc w:val="center"/>
              <w:rPr>
                <w:b/>
                <w:sz w:val="22"/>
              </w:rPr>
            </w:pPr>
          </w:p>
        </w:tc>
      </w:tr>
    </w:tbl>
    <w:p w14:paraId="764C30AE" w14:textId="63F47A92" w:rsidR="00CC260D" w:rsidRPr="00B75F76" w:rsidRDefault="00CC260D" w:rsidP="00F721CF">
      <w:pPr>
        <w:spacing w:after="0" w:line="240" w:lineRule="auto"/>
        <w:rPr>
          <w:sz w:val="22"/>
          <w:highlight w:val="yellow"/>
        </w:rPr>
      </w:pPr>
    </w:p>
    <w:sectPr w:rsidR="00CC260D" w:rsidRPr="00B75F76" w:rsidSect="00C5536F">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AFF" w:usb1="C0007843" w:usb2="00000009" w:usb3="00000000" w:csb0="000001FF" w:csb1="00000000"/>
  </w:font>
  <w:font w:name="Calibri">
    <w:panose1 w:val="020F0502020204030204"/>
    <w:charset w:val="BA"/>
    <w:family w:val="swiss"/>
    <w:pitch w:val="variable"/>
    <w:sig w:usb0="E0002AFF" w:usb1="4000ACFF" w:usb2="00000001" w:usb3="00000000" w:csb0="000001FF" w:csb1="00000000"/>
  </w:font>
  <w:font w:name="Arial Unicode MS">
    <w:panose1 w:val="020B0604020202020204"/>
    <w:charset w:val="80"/>
    <w:family w:val="swiss"/>
    <w:notTrueType/>
    <w:pitch w:val="variable"/>
    <w:sig w:usb0="F7FFAFFF" w:usb1="E9DFFFFF" w:usb2="0000003F" w:usb3="00000000" w:csb0="003F01FF" w:csb1="00000000"/>
  </w:font>
  <w:font w:name="Arial">
    <w:panose1 w:val="020B0604020202020204"/>
    <w:charset w:val="BA"/>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BA"/>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2E12FD6"/>
    <w:multiLevelType w:val="multilevel"/>
    <w:tmpl w:val="1716E4D4"/>
    <w:lvl w:ilvl="0">
      <w:start w:val="1"/>
      <w:numFmt w:val="decimal"/>
      <w:lvlText w:val="%1."/>
      <w:lvlJc w:val="left"/>
      <w:pPr>
        <w:ind w:left="720" w:hanging="360"/>
      </w:pPr>
    </w:lvl>
    <w:lvl w:ilvl="1">
      <w:start w:val="1"/>
      <w:numFmt w:val="decimal"/>
      <w:isLgl/>
      <w:lvlText w:val="%1.%2."/>
      <w:lvlJc w:val="left"/>
      <w:pPr>
        <w:ind w:left="1080" w:hanging="36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1" w15:restartNumberingAfterBreak="0">
    <w:nsid w:val="41B45C5E"/>
    <w:multiLevelType w:val="hybridMultilevel"/>
    <w:tmpl w:val="B69C09A0"/>
    <w:lvl w:ilvl="0" w:tplc="A64AD84A">
      <w:start w:val="1"/>
      <w:numFmt w:val="decimal"/>
      <w:lvlText w:val="%1."/>
      <w:lvlJc w:val="center"/>
      <w:pPr>
        <w:ind w:left="660" w:hanging="300"/>
      </w:pPr>
      <w:rPr>
        <w:b w:val="0"/>
        <w:bCs w:val="0"/>
        <w:i w:val="0"/>
        <w:iCs w:val="0"/>
        <w:caps w:val="0"/>
        <w:smallCaps w:val="0"/>
        <w:strike w:val="0"/>
        <w:dstrike w:val="0"/>
        <w:outline w:val="0"/>
        <w:shadow w:val="0"/>
        <w:emboss w:val="0"/>
        <w:imprint w:val="0"/>
        <w:spacing w:val="0"/>
        <w:w w:val="100"/>
        <w:kern w:val="0"/>
        <w:position w:val="0"/>
        <w:highlight w:val="none"/>
        <w:u w:val="none"/>
        <w:effect w:val="none"/>
        <w:vertAlign w:val="baseline"/>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5B9F230D"/>
    <w:multiLevelType w:val="hybridMultilevel"/>
    <w:tmpl w:val="E01E9B6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604C1BD6"/>
    <w:multiLevelType w:val="hybridMultilevel"/>
    <w:tmpl w:val="42040C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2"/>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3636"/>
    <w:rsid w:val="00020704"/>
    <w:rsid w:val="000245AF"/>
    <w:rsid w:val="00034B8A"/>
    <w:rsid w:val="0003764B"/>
    <w:rsid w:val="00051785"/>
    <w:rsid w:val="00056E11"/>
    <w:rsid w:val="0008351B"/>
    <w:rsid w:val="00090367"/>
    <w:rsid w:val="00093F9D"/>
    <w:rsid w:val="00094C5B"/>
    <w:rsid w:val="000C27D3"/>
    <w:rsid w:val="000C3BAE"/>
    <w:rsid w:val="000D4319"/>
    <w:rsid w:val="000E3BB1"/>
    <w:rsid w:val="000F086A"/>
    <w:rsid w:val="000F19C7"/>
    <w:rsid w:val="000F34DE"/>
    <w:rsid w:val="000F4B69"/>
    <w:rsid w:val="000F6AA2"/>
    <w:rsid w:val="001024ED"/>
    <w:rsid w:val="00133593"/>
    <w:rsid w:val="00140C58"/>
    <w:rsid w:val="00143E02"/>
    <w:rsid w:val="0016702F"/>
    <w:rsid w:val="001739F0"/>
    <w:rsid w:val="00177A29"/>
    <w:rsid w:val="00181FE6"/>
    <w:rsid w:val="001822B3"/>
    <w:rsid w:val="001850A1"/>
    <w:rsid w:val="001B3F7C"/>
    <w:rsid w:val="001B4DA1"/>
    <w:rsid w:val="001B517C"/>
    <w:rsid w:val="001C3F6E"/>
    <w:rsid w:val="001E4E71"/>
    <w:rsid w:val="00216D48"/>
    <w:rsid w:val="0022713F"/>
    <w:rsid w:val="00250416"/>
    <w:rsid w:val="0025429B"/>
    <w:rsid w:val="00265220"/>
    <w:rsid w:val="00267C29"/>
    <w:rsid w:val="0029672F"/>
    <w:rsid w:val="002C1727"/>
    <w:rsid w:val="002C757F"/>
    <w:rsid w:val="002D503A"/>
    <w:rsid w:val="002F3057"/>
    <w:rsid w:val="002F6E3F"/>
    <w:rsid w:val="00302A12"/>
    <w:rsid w:val="00303DC6"/>
    <w:rsid w:val="003339F0"/>
    <w:rsid w:val="0034195A"/>
    <w:rsid w:val="00344077"/>
    <w:rsid w:val="00353387"/>
    <w:rsid w:val="00356BF7"/>
    <w:rsid w:val="00377B1F"/>
    <w:rsid w:val="003A4591"/>
    <w:rsid w:val="003C2053"/>
    <w:rsid w:val="003C5F67"/>
    <w:rsid w:val="003C6D46"/>
    <w:rsid w:val="003C7E4B"/>
    <w:rsid w:val="00401947"/>
    <w:rsid w:val="004042D1"/>
    <w:rsid w:val="00413C6B"/>
    <w:rsid w:val="00417A74"/>
    <w:rsid w:val="00420322"/>
    <w:rsid w:val="004210B4"/>
    <w:rsid w:val="0042431A"/>
    <w:rsid w:val="00425768"/>
    <w:rsid w:val="004359E2"/>
    <w:rsid w:val="004462F7"/>
    <w:rsid w:val="0045604E"/>
    <w:rsid w:val="00464677"/>
    <w:rsid w:val="004714C6"/>
    <w:rsid w:val="0047448C"/>
    <w:rsid w:val="004778FB"/>
    <w:rsid w:val="004A3872"/>
    <w:rsid w:val="004A40D4"/>
    <w:rsid w:val="004A4E5B"/>
    <w:rsid w:val="004B705F"/>
    <w:rsid w:val="004C4081"/>
    <w:rsid w:val="004D328F"/>
    <w:rsid w:val="004D5BAF"/>
    <w:rsid w:val="004E7735"/>
    <w:rsid w:val="004F0A37"/>
    <w:rsid w:val="00513190"/>
    <w:rsid w:val="0051331F"/>
    <w:rsid w:val="005225C3"/>
    <w:rsid w:val="00530C31"/>
    <w:rsid w:val="00534D5C"/>
    <w:rsid w:val="00535DA0"/>
    <w:rsid w:val="0054537C"/>
    <w:rsid w:val="0055275C"/>
    <w:rsid w:val="0056231C"/>
    <w:rsid w:val="00581AFD"/>
    <w:rsid w:val="005B7B96"/>
    <w:rsid w:val="005C6927"/>
    <w:rsid w:val="005C7FAB"/>
    <w:rsid w:val="005D31D1"/>
    <w:rsid w:val="005D5906"/>
    <w:rsid w:val="005E6162"/>
    <w:rsid w:val="005F1711"/>
    <w:rsid w:val="005F6695"/>
    <w:rsid w:val="00603847"/>
    <w:rsid w:val="0062576B"/>
    <w:rsid w:val="006267E4"/>
    <w:rsid w:val="006444C6"/>
    <w:rsid w:val="00651F6F"/>
    <w:rsid w:val="00674A80"/>
    <w:rsid w:val="0067504C"/>
    <w:rsid w:val="00675C7A"/>
    <w:rsid w:val="00676F8D"/>
    <w:rsid w:val="006878FF"/>
    <w:rsid w:val="00695CC9"/>
    <w:rsid w:val="0069613D"/>
    <w:rsid w:val="006A77F7"/>
    <w:rsid w:val="00706DE0"/>
    <w:rsid w:val="007170DB"/>
    <w:rsid w:val="00724731"/>
    <w:rsid w:val="00743219"/>
    <w:rsid w:val="00765AF5"/>
    <w:rsid w:val="007664AE"/>
    <w:rsid w:val="00784D20"/>
    <w:rsid w:val="00797D6F"/>
    <w:rsid w:val="007A758E"/>
    <w:rsid w:val="007C19D0"/>
    <w:rsid w:val="007C29E0"/>
    <w:rsid w:val="007D1082"/>
    <w:rsid w:val="007D7527"/>
    <w:rsid w:val="008037B0"/>
    <w:rsid w:val="00816D36"/>
    <w:rsid w:val="0082134F"/>
    <w:rsid w:val="00824998"/>
    <w:rsid w:val="00827593"/>
    <w:rsid w:val="00851A30"/>
    <w:rsid w:val="00854780"/>
    <w:rsid w:val="00860F19"/>
    <w:rsid w:val="00862F15"/>
    <w:rsid w:val="0086507A"/>
    <w:rsid w:val="00870FEC"/>
    <w:rsid w:val="0088349C"/>
    <w:rsid w:val="008A7A92"/>
    <w:rsid w:val="008B2E12"/>
    <w:rsid w:val="008D1D5F"/>
    <w:rsid w:val="008D6D12"/>
    <w:rsid w:val="008F1541"/>
    <w:rsid w:val="00913EC5"/>
    <w:rsid w:val="00924CBE"/>
    <w:rsid w:val="009416AB"/>
    <w:rsid w:val="009543F1"/>
    <w:rsid w:val="00960426"/>
    <w:rsid w:val="00983DF0"/>
    <w:rsid w:val="00992542"/>
    <w:rsid w:val="009A5F11"/>
    <w:rsid w:val="009B0F19"/>
    <w:rsid w:val="009B3287"/>
    <w:rsid w:val="009C3C76"/>
    <w:rsid w:val="009D4A99"/>
    <w:rsid w:val="009F341D"/>
    <w:rsid w:val="00A02143"/>
    <w:rsid w:val="00A11297"/>
    <w:rsid w:val="00A23054"/>
    <w:rsid w:val="00A37784"/>
    <w:rsid w:val="00AA2C7B"/>
    <w:rsid w:val="00AA7438"/>
    <w:rsid w:val="00AB2BED"/>
    <w:rsid w:val="00AD280B"/>
    <w:rsid w:val="00B00622"/>
    <w:rsid w:val="00B01733"/>
    <w:rsid w:val="00B078BC"/>
    <w:rsid w:val="00B30249"/>
    <w:rsid w:val="00B45B15"/>
    <w:rsid w:val="00B55794"/>
    <w:rsid w:val="00B619FC"/>
    <w:rsid w:val="00B62692"/>
    <w:rsid w:val="00B75F76"/>
    <w:rsid w:val="00B763A4"/>
    <w:rsid w:val="00B8112A"/>
    <w:rsid w:val="00B85722"/>
    <w:rsid w:val="00B87E60"/>
    <w:rsid w:val="00BB35BA"/>
    <w:rsid w:val="00BD4928"/>
    <w:rsid w:val="00BE38CA"/>
    <w:rsid w:val="00BF102F"/>
    <w:rsid w:val="00C0184A"/>
    <w:rsid w:val="00C078DA"/>
    <w:rsid w:val="00C24254"/>
    <w:rsid w:val="00C24A3D"/>
    <w:rsid w:val="00C46AA5"/>
    <w:rsid w:val="00C4713A"/>
    <w:rsid w:val="00C50DEE"/>
    <w:rsid w:val="00C5536F"/>
    <w:rsid w:val="00C65527"/>
    <w:rsid w:val="00C72738"/>
    <w:rsid w:val="00C85581"/>
    <w:rsid w:val="00C90505"/>
    <w:rsid w:val="00C91D93"/>
    <w:rsid w:val="00CB30F7"/>
    <w:rsid w:val="00CC260D"/>
    <w:rsid w:val="00CC4003"/>
    <w:rsid w:val="00CE0181"/>
    <w:rsid w:val="00CF430C"/>
    <w:rsid w:val="00CF60D3"/>
    <w:rsid w:val="00D153BF"/>
    <w:rsid w:val="00D2278B"/>
    <w:rsid w:val="00D3666B"/>
    <w:rsid w:val="00D45D42"/>
    <w:rsid w:val="00D4696B"/>
    <w:rsid w:val="00D50EF8"/>
    <w:rsid w:val="00D62497"/>
    <w:rsid w:val="00D65160"/>
    <w:rsid w:val="00D8275C"/>
    <w:rsid w:val="00D9736C"/>
    <w:rsid w:val="00DB18E2"/>
    <w:rsid w:val="00DB2422"/>
    <w:rsid w:val="00DC3FD9"/>
    <w:rsid w:val="00DD5FCE"/>
    <w:rsid w:val="00DF137F"/>
    <w:rsid w:val="00DF66B0"/>
    <w:rsid w:val="00DF7754"/>
    <w:rsid w:val="00DF7B59"/>
    <w:rsid w:val="00E03636"/>
    <w:rsid w:val="00E07AFC"/>
    <w:rsid w:val="00E17417"/>
    <w:rsid w:val="00E25FF3"/>
    <w:rsid w:val="00E3247E"/>
    <w:rsid w:val="00E613DD"/>
    <w:rsid w:val="00E63DC3"/>
    <w:rsid w:val="00E723EC"/>
    <w:rsid w:val="00E7527C"/>
    <w:rsid w:val="00E858C2"/>
    <w:rsid w:val="00E90B65"/>
    <w:rsid w:val="00EA1AC3"/>
    <w:rsid w:val="00EA27A4"/>
    <w:rsid w:val="00EA43F5"/>
    <w:rsid w:val="00EA6CAA"/>
    <w:rsid w:val="00EB5084"/>
    <w:rsid w:val="00EE49A3"/>
    <w:rsid w:val="00EE4DDE"/>
    <w:rsid w:val="00EE7858"/>
    <w:rsid w:val="00EF5279"/>
    <w:rsid w:val="00F22386"/>
    <w:rsid w:val="00F26DED"/>
    <w:rsid w:val="00F44A3D"/>
    <w:rsid w:val="00F633D9"/>
    <w:rsid w:val="00F6434F"/>
    <w:rsid w:val="00F721CF"/>
    <w:rsid w:val="00F764D9"/>
    <w:rsid w:val="00F856C4"/>
    <w:rsid w:val="00F91836"/>
    <w:rsid w:val="00F92343"/>
    <w:rsid w:val="00FA449F"/>
    <w:rsid w:val="00FB6870"/>
    <w:rsid w:val="00FB68EB"/>
    <w:rsid w:val="00FC1047"/>
    <w:rsid w:val="00FC7BB2"/>
    <w:rsid w:val="00FD4E1E"/>
    <w:rsid w:val="00FD6F69"/>
    <w:rsid w:val="00FE2695"/>
    <w:rsid w:val="00FE359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B73411"/>
  <w15:chartTrackingRefBased/>
  <w15:docId w15:val="{1725F4EE-F7CD-48A3-843C-7781524FB7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619FC"/>
    <w:pPr>
      <w:spacing w:after="200" w:line="276" w:lineRule="auto"/>
    </w:pPr>
    <w:rPr>
      <w:rFonts w:eastAsia="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B619FC"/>
    <w:pPr>
      <w:ind w:left="720"/>
      <w:contextualSpacing/>
    </w:pPr>
  </w:style>
  <w:style w:type="table" w:styleId="TableGrid">
    <w:name w:val="Table Grid"/>
    <w:basedOn w:val="TableNormal"/>
    <w:uiPriority w:val="39"/>
    <w:rsid w:val="00B619FC"/>
    <w:rPr>
      <w:rFonts w:asciiTheme="minorHAnsi" w:hAnsiTheme="minorHAnsi"/>
      <w:sz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6267E4"/>
    <w:pPr>
      <w:pBdr>
        <w:top w:val="nil"/>
        <w:left w:val="nil"/>
        <w:bottom w:val="nil"/>
        <w:right w:val="nil"/>
        <w:between w:val="nil"/>
        <w:bar w:val="nil"/>
      </w:pBdr>
      <w:suppressAutoHyphens/>
      <w:spacing w:after="40"/>
      <w:jc w:val="both"/>
    </w:pPr>
    <w:rPr>
      <w:rFonts w:eastAsia="Arial Unicode MS" w:cs="Arial Unicode MS"/>
      <w:color w:val="000000"/>
      <w:sz w:val="22"/>
      <w:bdr w:val="nil"/>
      <w:lang w:val="en-US" w:eastAsia="lt-LT"/>
    </w:rPr>
  </w:style>
  <w:style w:type="character" w:styleId="Hyperlink">
    <w:name w:val="Hyperlink"/>
    <w:uiPriority w:val="99"/>
    <w:semiHidden/>
    <w:unhideWhenUsed/>
    <w:rsid w:val="00E7527C"/>
    <w:rPr>
      <w:color w:val="0000FF"/>
      <w:u w:val="single"/>
    </w:rPr>
  </w:style>
  <w:style w:type="paragraph" w:customStyle="1" w:styleId="Default">
    <w:name w:val="Default"/>
    <w:rsid w:val="0047448C"/>
    <w:pPr>
      <w:autoSpaceDE w:val="0"/>
      <w:autoSpaceDN w:val="0"/>
      <w:adjustRightInd w:val="0"/>
    </w:pPr>
    <w:rPr>
      <w:rFonts w:ascii="Arial" w:hAnsi="Arial" w:cs="Arial"/>
      <w:color w:val="000000"/>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522172">
      <w:bodyDiv w:val="1"/>
      <w:marLeft w:val="0"/>
      <w:marRight w:val="0"/>
      <w:marTop w:val="0"/>
      <w:marBottom w:val="0"/>
      <w:divBdr>
        <w:top w:val="none" w:sz="0" w:space="0" w:color="auto"/>
        <w:left w:val="none" w:sz="0" w:space="0" w:color="auto"/>
        <w:bottom w:val="none" w:sz="0" w:space="0" w:color="auto"/>
        <w:right w:val="none" w:sz="0" w:space="0" w:color="auto"/>
      </w:divBdr>
    </w:div>
    <w:div w:id="911625003">
      <w:bodyDiv w:val="1"/>
      <w:marLeft w:val="0"/>
      <w:marRight w:val="0"/>
      <w:marTop w:val="0"/>
      <w:marBottom w:val="0"/>
      <w:divBdr>
        <w:top w:val="none" w:sz="0" w:space="0" w:color="auto"/>
        <w:left w:val="none" w:sz="0" w:space="0" w:color="auto"/>
        <w:bottom w:val="none" w:sz="0" w:space="0" w:color="auto"/>
        <w:right w:val="none" w:sz="0" w:space="0" w:color="auto"/>
      </w:divBdr>
    </w:div>
    <w:div w:id="1743021264">
      <w:bodyDiv w:val="1"/>
      <w:marLeft w:val="0"/>
      <w:marRight w:val="0"/>
      <w:marTop w:val="0"/>
      <w:marBottom w:val="0"/>
      <w:divBdr>
        <w:top w:val="none" w:sz="0" w:space="0" w:color="auto"/>
        <w:left w:val="none" w:sz="0" w:space="0" w:color="auto"/>
        <w:bottom w:val="none" w:sz="0" w:space="0" w:color="auto"/>
        <w:right w:val="none" w:sz="0" w:space="0" w:color="auto"/>
      </w:divBdr>
    </w:div>
    <w:div w:id="1840999818">
      <w:bodyDiv w:val="1"/>
      <w:marLeft w:val="0"/>
      <w:marRight w:val="0"/>
      <w:marTop w:val="0"/>
      <w:marBottom w:val="0"/>
      <w:divBdr>
        <w:top w:val="none" w:sz="0" w:space="0" w:color="auto"/>
        <w:left w:val="none" w:sz="0" w:space="0" w:color="auto"/>
        <w:bottom w:val="none" w:sz="0" w:space="0" w:color="auto"/>
        <w:right w:val="none" w:sz="0" w:space="0" w:color="auto"/>
      </w:divBdr>
    </w:div>
    <w:div w:id="1989238781">
      <w:bodyDiv w:val="1"/>
      <w:marLeft w:val="0"/>
      <w:marRight w:val="0"/>
      <w:marTop w:val="0"/>
      <w:marBottom w:val="0"/>
      <w:divBdr>
        <w:top w:val="none" w:sz="0" w:space="0" w:color="auto"/>
        <w:left w:val="none" w:sz="0" w:space="0" w:color="auto"/>
        <w:bottom w:val="none" w:sz="0" w:space="0" w:color="auto"/>
        <w:right w:val="none" w:sz="0" w:space="0" w:color="auto"/>
      </w:divBdr>
    </w:div>
    <w:div w:id="2078092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1433</TotalTime>
  <Pages>2</Pages>
  <Words>2643</Words>
  <Characters>1507</Characters>
  <Application>Microsoft Office Word</Application>
  <DocSecurity>0</DocSecurity>
  <Lines>12</Lines>
  <Paragraphs>8</Paragraphs>
  <ScaleCrop>false</ScaleCrop>
  <HeadingPairs>
    <vt:vector size="2" baseType="variant">
      <vt:variant>
        <vt:lpstr>Title</vt:lpstr>
      </vt:variant>
      <vt:variant>
        <vt:i4>1</vt:i4>
      </vt:variant>
    </vt:vector>
  </HeadingPairs>
  <TitlesOfParts>
    <vt:vector size="1" baseType="lpstr">
      <vt:lpstr/>
    </vt:vector>
  </TitlesOfParts>
  <Company>VULSK</Company>
  <LinksUpToDate>false</LinksUpToDate>
  <CharactersWithSpaces>4142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Robertas Šurna</dc:creator>
  <cp:keywords/>
  <dc:description/>
  <cp:lastModifiedBy>Remigijus Šivickis</cp:lastModifiedBy>
  <cp:revision>218</cp:revision>
  <dcterms:created xsi:type="dcterms:W3CDTF">2025-04-17T06:05:00Z</dcterms:created>
  <dcterms:modified xsi:type="dcterms:W3CDTF">2026-05-15T06:56:00Z</dcterms:modified>
</cp:coreProperties>
</file>